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WTH-BKK-E01</w:t>
            </w:r>
            <w:r>
              <w:rPr>
                <w:b/>
                <w:bCs/>
                <w:color w:val="505759"/>
              </w:rPr>
              <w:t xml:space="preserve">   |   </w:t>
            </w:r>
            <w:r>
              <w:rPr>
                <w:b/>
                <w:bCs/>
                <w:color w:val="505759"/>
              </w:rPr>
              <w:t>Bangkok Grand Palace, Emerald Buddha &amp; Wat Pho Half-Day Tour</w:t>
            </w:r>
            <w:r>
              <w:rPr>
                <w:b/>
                <w:bCs/>
                <w:color w:val="505759"/>
              </w:rPr>
              <w:tab/>
              <w:t>Half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08:30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Bangkok Grand Palace, Emerald Buddha &amp; Wat Pho Half-Day Tour</w:t>
            </w:r>
          </w:p>
        </w:tc>
      </w:tr>
    </w:tbl>
    <w:p>
      <w:pPr>
        <w:spacing w:before="34" w:after="26" w:line="224" w:lineRule="auto"/>
        <w:jc w:val="both"/>
      </w:pPr>
      <w:r>
        <w:rPr>
          <w:color w:val="000000"/>
        </w:rPr>
        <w:t xml:space="preserve">Pick up from your hotel lobby and depart to </w:t>
      </w:r>
      <w:r>
        <w:rPr>
          <w:b/>
          <w:bCs/>
          <w:color w:val="000000"/>
        </w:rPr>
        <w:t xml:space="preserve">Rattanakosin Island</w:t>
      </w:r>
      <w:r>
        <w:rPr>
          <w:color w:val="000000"/>
        </w:rPr>
        <w:t xml:space="preserve">, the historic heart of Bangkok, for a visit to the Grand Palace complex.</w:t>
      </w:r>
    </w:p>
    <w:p>
      <w:pPr>
        <w:spacing w:before="34" w:after="26" w:line="224" w:lineRule="auto"/>
      </w:pPr>
    </w:p>
    <w:p>
      <w:pPr>
        <w:spacing w:before="34" w:after="26" w:line="224" w:lineRule="auto"/>
        <w:jc w:val="both"/>
      </w:pPr>
      <w:r>
        <w:rPr>
          <w:color w:val="000000"/>
        </w:rPr>
        <w:t xml:space="preserve">Visit the </w:t>
      </w:r>
      <w:r>
        <w:rPr>
          <w:b/>
          <w:bCs/>
          <w:color w:val="000000"/>
        </w:rPr>
        <w:t xml:space="preserve">Grand Palace</w:t>
      </w:r>
      <w:r>
        <w:rPr>
          <w:color w:val="000000"/>
        </w:rPr>
        <w:t xml:space="preserve">, the former official residence of the Kings of Siam, built in 1782, and </w:t>
      </w:r>
      <w:r>
        <w:rPr>
          <w:b/>
          <w:bCs/>
          <w:color w:val="000000"/>
        </w:rPr>
        <w:t xml:space="preserve">Wat Phra Kaew</w:t>
      </w:r>
      <w:r>
        <w:rPr>
          <w:color w:val="000000"/>
        </w:rPr>
        <w:t xml:space="preserve"> (Temple of the Emerald Buddha), the most sacred Buddhist temple in Thailand, set within the palace grounds. Admire the gilded chedis and mythological guardian statues before viewing the revered Emerald Buddha image enshrined in the main hall.</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Pho</w:t>
      </w:r>
      <w:r>
        <w:rPr>
          <w:color w:val="000000"/>
        </w:rPr>
        <w:t xml:space="preserve"> (Temple of the Reclining Buddha), founded in the 16th century and the oldest and largest temple in Bangkok, home to 95 pagodas and Thailand’s largest collection of Buddha images. Marvel at the towering Reclining Buddha, 46 meters long and 15 meters high and gilded from head to toe.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08:30–12:30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